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E2D2F" w14:textId="66A22901" w:rsidR="00CC380A" w:rsidRDefault="00CC380A" w:rsidP="00CC380A">
      <w:pPr>
        <w:ind w:left="2160" w:firstLine="720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"http://</w:instrText>
      </w:r>
      <w:r w:rsidRPr="00CC380A">
        <w:rPr>
          <w:b/>
          <w:bCs/>
        </w:rPr>
        <w:instrText>WWW.TURMEC.COM</w:instrText>
      </w:r>
      <w:r>
        <w:rPr>
          <w:b/>
          <w:bCs/>
        </w:rPr>
        <w:instrText>"</w:instrText>
      </w:r>
      <w:r>
        <w:rPr>
          <w:b/>
          <w:bCs/>
        </w:rPr>
        <w:fldChar w:fldCharType="separate"/>
      </w:r>
      <w:r w:rsidRPr="00A8359E">
        <w:rPr>
          <w:rStyle w:val="Hyperlink"/>
          <w:b/>
          <w:bCs/>
        </w:rPr>
        <w:t>WWW.TURMEC.COM</w:t>
      </w:r>
      <w:r>
        <w:rPr>
          <w:b/>
          <w:bCs/>
        </w:rPr>
        <w:fldChar w:fldCharType="end"/>
      </w:r>
    </w:p>
    <w:p w14:paraId="50E9C6EE" w14:textId="77777777" w:rsidR="00CC380A" w:rsidRPr="00CC380A" w:rsidRDefault="00CC380A" w:rsidP="00CC380A">
      <w:pPr>
        <w:ind w:left="2160" w:firstLine="720"/>
        <w:rPr>
          <w:b/>
          <w:bCs/>
        </w:rPr>
      </w:pPr>
    </w:p>
    <w:p w14:paraId="0AD12A1C" w14:textId="2B4E64F5" w:rsidR="00CC380A" w:rsidRPr="00CC380A" w:rsidRDefault="00CC380A" w:rsidP="00CC380A">
      <w:pPr>
        <w:rPr>
          <w:b/>
          <w:bCs/>
        </w:rPr>
      </w:pPr>
      <w:r>
        <w:rPr>
          <w:b/>
          <w:bCs/>
        </w:rPr>
        <w:t xml:space="preserve">Challenge 2 - </w:t>
      </w:r>
      <w:r w:rsidRPr="00CC380A">
        <w:rPr>
          <w:b/>
          <w:bCs/>
        </w:rPr>
        <w:t>Inventory Tracking &amp; Stock Adjustment Automation</w:t>
      </w:r>
    </w:p>
    <w:p w14:paraId="6A84E4A7" w14:textId="77777777" w:rsidR="00CC380A" w:rsidRPr="00CC380A" w:rsidRDefault="00CC380A" w:rsidP="00CC380A">
      <w:pPr>
        <w:rPr>
          <w:b/>
          <w:bCs/>
        </w:rPr>
      </w:pPr>
      <w:r w:rsidRPr="00CC380A">
        <w:rPr>
          <w:b/>
          <w:bCs/>
        </w:rPr>
        <w:t>Current Process</w:t>
      </w:r>
    </w:p>
    <w:p w14:paraId="73999C34" w14:textId="39D63B62" w:rsidR="00CC380A" w:rsidRPr="00CC380A" w:rsidRDefault="00CC380A" w:rsidP="00CC380A">
      <w:r w:rsidRPr="00CC380A">
        <w:t xml:space="preserve">The current process for recording component usage during assembly is largely </w:t>
      </w:r>
      <w:r w:rsidRPr="00CC380A">
        <w:t>paper based</w:t>
      </w:r>
      <w:r>
        <w:t xml:space="preserve"> </w:t>
      </w:r>
      <w:r w:rsidRPr="00CC380A">
        <w:t>and involves several manual steps:</w:t>
      </w:r>
    </w:p>
    <w:p w14:paraId="166272A9" w14:textId="1B374C4C" w:rsidR="00CC380A" w:rsidRPr="00CC380A" w:rsidRDefault="00CC380A" w:rsidP="00CC380A">
      <w:r w:rsidRPr="00CC380A">
        <w:t>1. A conveyor assembly drawing is generated from Creo, our design software and output</w:t>
      </w:r>
      <w:r>
        <w:t xml:space="preserve"> </w:t>
      </w:r>
      <w:r w:rsidRPr="00CC380A">
        <w:t>as a PDF see attached sample</w:t>
      </w:r>
      <w:r>
        <w:t xml:space="preserve"> </w:t>
      </w:r>
    </w:p>
    <w:p w14:paraId="6D12C446" w14:textId="4F9628E2" w:rsidR="00CC380A" w:rsidRPr="00CC380A" w:rsidRDefault="00CC380A" w:rsidP="00CC380A">
      <w:r w:rsidRPr="00CC380A">
        <w:t>2. The drawing contains a bill of Materials (BOM) - see page 1 top right complete with stock</w:t>
      </w:r>
      <w:r>
        <w:t xml:space="preserve"> </w:t>
      </w:r>
      <w:r w:rsidRPr="00CC380A">
        <w:t>coding i.e. 2014-xxx-yyy.</w:t>
      </w:r>
    </w:p>
    <w:p w14:paraId="0400B1DC" w14:textId="77777777" w:rsidR="00CC380A" w:rsidRPr="00CC380A" w:rsidRDefault="00CC380A" w:rsidP="00CC380A">
      <w:r w:rsidRPr="00CC380A">
        <w:t>3. A printed copy of the drawing is issued to the Assembly Team</w:t>
      </w:r>
    </w:p>
    <w:p w14:paraId="29B40549" w14:textId="77777777" w:rsidR="00CC380A" w:rsidRPr="00CC380A" w:rsidRDefault="00CC380A" w:rsidP="00CC380A">
      <w:r w:rsidRPr="00CC380A">
        <w:t>4. As assembly progresses, operators manually mark the document to indicate:</w:t>
      </w:r>
    </w:p>
    <w:p w14:paraId="7A3B9C7B" w14:textId="77777777" w:rsidR="00CC380A" w:rsidRPr="00CC380A" w:rsidRDefault="00CC380A" w:rsidP="00CC380A">
      <w:pPr>
        <w:ind w:firstLine="720"/>
      </w:pPr>
      <w:r w:rsidRPr="00CC380A">
        <w:t>o Parts used</w:t>
      </w:r>
    </w:p>
    <w:p w14:paraId="5BEF0827" w14:textId="77777777" w:rsidR="00CC380A" w:rsidRPr="00CC380A" w:rsidRDefault="00CC380A" w:rsidP="00CC380A">
      <w:pPr>
        <w:ind w:firstLine="720"/>
      </w:pPr>
      <w:r w:rsidRPr="00CC380A">
        <w:t>o Parts not used</w:t>
      </w:r>
    </w:p>
    <w:p w14:paraId="7C18A88A" w14:textId="77777777" w:rsidR="00CC380A" w:rsidRPr="00CC380A" w:rsidRDefault="00CC380A" w:rsidP="00CC380A">
      <w:pPr>
        <w:ind w:firstLine="720"/>
      </w:pPr>
      <w:r w:rsidRPr="00CC380A">
        <w:t>o Parts unavailable in stock</w:t>
      </w:r>
    </w:p>
    <w:p w14:paraId="5906B74F" w14:textId="77777777" w:rsidR="00CC380A" w:rsidRPr="00CC380A" w:rsidRDefault="00CC380A" w:rsidP="00CC380A">
      <w:pPr>
        <w:ind w:firstLine="720"/>
      </w:pPr>
      <w:r w:rsidRPr="00CC380A">
        <w:t>o Alternative parts used in place of specified components</w:t>
      </w:r>
    </w:p>
    <w:p w14:paraId="027494FB" w14:textId="2E95A489" w:rsidR="00CC380A" w:rsidRPr="00CC380A" w:rsidRDefault="00CC380A" w:rsidP="00CC380A">
      <w:r w:rsidRPr="00CC380A">
        <w:t>5. Once assembly is complete, the marked-up paper document is passed to the Stock</w:t>
      </w:r>
      <w:r>
        <w:t xml:space="preserve"> </w:t>
      </w:r>
      <w:r w:rsidRPr="00CC380A">
        <w:t>Controller</w:t>
      </w:r>
    </w:p>
    <w:p w14:paraId="5E1C7473" w14:textId="0E85DC42" w:rsidR="00CC380A" w:rsidRPr="00CC380A" w:rsidRDefault="00CC380A" w:rsidP="00CC380A">
      <w:r w:rsidRPr="00CC380A">
        <w:t>6. The Stock Controller manually creates inventory adjustment journals within Exchequer</w:t>
      </w:r>
      <w:r>
        <w:t xml:space="preserve"> </w:t>
      </w:r>
      <w:r w:rsidRPr="00CC380A">
        <w:t>based on the handwritten annotations</w:t>
      </w:r>
    </w:p>
    <w:p w14:paraId="04AC3B32" w14:textId="77777777" w:rsidR="00CC380A" w:rsidRPr="00CC380A" w:rsidRDefault="00CC380A" w:rsidP="00CC380A">
      <w:r w:rsidRPr="00CC380A">
        <w:t>7. In many cases, documentation is not returned for several days, resulting in delays in</w:t>
      </w:r>
    </w:p>
    <w:p w14:paraId="5E67915A" w14:textId="77777777" w:rsidR="00CC380A" w:rsidRPr="00CC380A" w:rsidRDefault="00CC380A" w:rsidP="00CC380A">
      <w:r w:rsidRPr="00CC380A">
        <w:t>inventory updates and limited visibility of actual stock movements.</w:t>
      </w:r>
    </w:p>
    <w:p w14:paraId="46401FA2" w14:textId="77777777" w:rsidR="00CC380A" w:rsidRDefault="00CC380A" w:rsidP="00CC380A">
      <w:r w:rsidRPr="00CC380A">
        <w:t>8. The process is open to human error and often results in incorrect entries.</w:t>
      </w:r>
    </w:p>
    <w:p w14:paraId="1E59CD7D" w14:textId="77777777" w:rsidR="00CC380A" w:rsidRPr="00CC380A" w:rsidRDefault="00CC380A" w:rsidP="00CC380A"/>
    <w:p w14:paraId="2721D8C1" w14:textId="77777777" w:rsidR="00CC380A" w:rsidRPr="00CC380A" w:rsidRDefault="00CC380A" w:rsidP="00CC380A">
      <w:pPr>
        <w:rPr>
          <w:b/>
          <w:bCs/>
        </w:rPr>
      </w:pPr>
      <w:r w:rsidRPr="00CC380A">
        <w:rPr>
          <w:b/>
          <w:bCs/>
        </w:rPr>
        <w:t>Business Challenge</w:t>
      </w:r>
    </w:p>
    <w:p w14:paraId="58852A9F" w14:textId="77777777" w:rsidR="00CC380A" w:rsidRPr="00CC380A" w:rsidRDefault="00CC380A" w:rsidP="00CC380A">
      <w:r w:rsidRPr="00CC380A">
        <w:t>The current process creates several operational challenges, including:</w:t>
      </w:r>
    </w:p>
    <w:p w14:paraId="07C0ECAF" w14:textId="77777777" w:rsidR="00CC380A" w:rsidRPr="00CC380A" w:rsidRDefault="00CC380A" w:rsidP="00CC380A">
      <w:r w:rsidRPr="00CC380A">
        <w:t>• Delayed inventory updates</w:t>
      </w:r>
    </w:p>
    <w:p w14:paraId="0F449DAA" w14:textId="77777777" w:rsidR="00CC380A" w:rsidRPr="00CC380A" w:rsidRDefault="00CC380A" w:rsidP="00CC380A">
      <w:r w:rsidRPr="00CC380A">
        <w:t>• Reduced stock accuracy</w:t>
      </w:r>
    </w:p>
    <w:p w14:paraId="56613D0D" w14:textId="77777777" w:rsidR="00CC380A" w:rsidRPr="00CC380A" w:rsidRDefault="00CC380A" w:rsidP="00CC380A">
      <w:r w:rsidRPr="00CC380A">
        <w:t>• Lack of real-time visibility of component consumption</w:t>
      </w:r>
    </w:p>
    <w:p w14:paraId="6B7001B3" w14:textId="77777777" w:rsidR="00CC380A" w:rsidRPr="00CC380A" w:rsidRDefault="00CC380A" w:rsidP="00CC380A">
      <w:r w:rsidRPr="00CC380A">
        <w:lastRenderedPageBreak/>
        <w:t>• Significant manual administration</w:t>
      </w:r>
    </w:p>
    <w:p w14:paraId="42FE1209" w14:textId="77777777" w:rsidR="00CC380A" w:rsidRPr="00CC380A" w:rsidRDefault="00CC380A" w:rsidP="00CC380A">
      <w:r w:rsidRPr="00CC380A">
        <w:t>• Risk of transcription errors</w:t>
      </w:r>
    </w:p>
    <w:p w14:paraId="2806AD3A" w14:textId="77777777" w:rsidR="00CC380A" w:rsidRPr="00CC380A" w:rsidRDefault="00CC380A" w:rsidP="00CC380A">
      <w:r w:rsidRPr="00CC380A">
        <w:t>• Difficulty tracking substitute parts and material variances</w:t>
      </w:r>
    </w:p>
    <w:p w14:paraId="23304843" w14:textId="77777777" w:rsidR="00CC380A" w:rsidRPr="00CC380A" w:rsidRDefault="00CC380A" w:rsidP="00CC380A">
      <w:pPr>
        <w:rPr>
          <w:b/>
          <w:bCs/>
        </w:rPr>
      </w:pPr>
      <w:r w:rsidRPr="00CC380A">
        <w:rPr>
          <w:b/>
          <w:bCs/>
        </w:rPr>
        <w:t>Desired Future State</w:t>
      </w:r>
    </w:p>
    <w:p w14:paraId="0E51030A" w14:textId="77777777" w:rsidR="00CC380A" w:rsidRPr="00CC380A" w:rsidRDefault="00CC380A" w:rsidP="00CC380A">
      <w:r w:rsidRPr="00CC380A">
        <w:t>We would like to move towards a more automated solution that:</w:t>
      </w:r>
    </w:p>
    <w:p w14:paraId="54EE6229" w14:textId="77777777" w:rsidR="00CC380A" w:rsidRPr="00CC380A" w:rsidRDefault="00CC380A" w:rsidP="00CC380A">
      <w:r w:rsidRPr="00CC380A">
        <w:t>• Captures component usage electronically/live</w:t>
      </w:r>
    </w:p>
    <w:p w14:paraId="58389C54" w14:textId="77777777" w:rsidR="00CC380A" w:rsidRPr="00CC380A" w:rsidRDefault="00CC380A" w:rsidP="00CC380A">
      <w:r w:rsidRPr="00CC380A">
        <w:t>• Provides timely or real-time inventory transactions</w:t>
      </w:r>
    </w:p>
    <w:p w14:paraId="0ED22FC4" w14:textId="77777777" w:rsidR="00CC380A" w:rsidRPr="00CC380A" w:rsidRDefault="00CC380A" w:rsidP="00CC380A">
      <w:r w:rsidRPr="00CC380A">
        <w:t>• Reduces manual data entry</w:t>
      </w:r>
    </w:p>
    <w:p w14:paraId="307F1F3C" w14:textId="77777777" w:rsidR="00CC380A" w:rsidRPr="00CC380A" w:rsidRDefault="00CC380A" w:rsidP="00CC380A">
      <w:r w:rsidRPr="00CC380A">
        <w:t>• Improves stock accuracy and traceability</w:t>
      </w:r>
    </w:p>
    <w:p w14:paraId="17DE2102" w14:textId="77777777" w:rsidR="00CC380A" w:rsidRPr="00CC380A" w:rsidRDefault="00CC380A" w:rsidP="00CC380A">
      <w:r w:rsidRPr="00CC380A">
        <w:t>• Integrates, where possible, with existing systems</w:t>
      </w:r>
    </w:p>
    <w:p w14:paraId="3FA505E5" w14:textId="77777777" w:rsidR="00CC380A" w:rsidRDefault="00CC380A" w:rsidP="00CC380A">
      <w:r w:rsidRPr="00CC380A">
        <w:t>• Provides a scalable solution for future growth</w:t>
      </w:r>
    </w:p>
    <w:p w14:paraId="7C2230EC" w14:textId="77777777" w:rsidR="00CC380A" w:rsidRDefault="00CC380A" w:rsidP="00CC380A">
      <w:r w:rsidRPr="00CC380A">
        <w:t>6. Key benefits, risks, and implementation considerations</w:t>
      </w:r>
    </w:p>
    <w:p w14:paraId="1815449F" w14:textId="77777777" w:rsidR="00CC380A" w:rsidRPr="00CC380A" w:rsidRDefault="00CC380A" w:rsidP="00CC380A"/>
    <w:p w14:paraId="55B05AC2" w14:textId="77777777" w:rsidR="00CC380A" w:rsidRPr="00CC380A" w:rsidRDefault="00CC380A" w:rsidP="00CC380A">
      <w:pPr>
        <w:rPr>
          <w:b/>
          <w:bCs/>
        </w:rPr>
      </w:pPr>
      <w:r w:rsidRPr="00CC380A">
        <w:rPr>
          <w:b/>
          <w:bCs/>
        </w:rPr>
        <w:t>What We Will Be Assessing</w:t>
      </w:r>
    </w:p>
    <w:p w14:paraId="6996A4C2" w14:textId="77777777" w:rsidR="00CC380A" w:rsidRPr="00CC380A" w:rsidRDefault="00CC380A" w:rsidP="00CC380A">
      <w:r w:rsidRPr="00CC380A">
        <w:t>We are interested in understanding your:</w:t>
      </w:r>
    </w:p>
    <w:p w14:paraId="533B8FFA" w14:textId="77777777" w:rsidR="00CC380A" w:rsidRPr="00CC380A" w:rsidRDefault="00CC380A" w:rsidP="00CC380A">
      <w:r w:rsidRPr="00CC380A">
        <w:t>• Process analysis capability</w:t>
      </w:r>
    </w:p>
    <w:p w14:paraId="2F0F3A12" w14:textId="77777777" w:rsidR="00CC380A" w:rsidRPr="00CC380A" w:rsidRDefault="00CC380A" w:rsidP="00CC380A">
      <w:r w:rsidRPr="00CC380A">
        <w:t>• Problem-solving approach</w:t>
      </w:r>
    </w:p>
    <w:p w14:paraId="76338C9E" w14:textId="77777777" w:rsidR="00CC380A" w:rsidRPr="00CC380A" w:rsidRDefault="00CC380A" w:rsidP="00CC380A">
      <w:r w:rsidRPr="00CC380A">
        <w:t>• Understanding of manufacturing and inventory control processes</w:t>
      </w:r>
    </w:p>
    <w:p w14:paraId="32A67F90" w14:textId="77777777" w:rsidR="00CC380A" w:rsidRPr="00CC380A" w:rsidRDefault="00CC380A" w:rsidP="00CC380A">
      <w:r w:rsidRPr="00CC380A">
        <w:t>• Ability to identify automation opportunities</w:t>
      </w:r>
    </w:p>
    <w:p w14:paraId="38787C06" w14:textId="77777777" w:rsidR="00CC380A" w:rsidRPr="00CC380A" w:rsidRDefault="00CC380A" w:rsidP="00CC380A">
      <w:r w:rsidRPr="00CC380A">
        <w:t>• Practicality of the proposed solution</w:t>
      </w:r>
    </w:p>
    <w:p w14:paraId="013ABB50" w14:textId="77777777" w:rsidR="00CC380A" w:rsidRPr="00CC380A" w:rsidRDefault="00CC380A" w:rsidP="00CC380A">
      <w:r w:rsidRPr="00CC380A">
        <w:t>• Communication and presentation skills</w:t>
      </w:r>
    </w:p>
    <w:p w14:paraId="652EA951" w14:textId="65691808" w:rsidR="00CC380A" w:rsidRPr="00CC380A" w:rsidRDefault="00390003" w:rsidP="00CC380A">
      <w:r>
        <w:rPr>
          <w:noProof/>
        </w:rPr>
        <w:drawing>
          <wp:inline distT="0" distB="0" distL="0" distR="0" wp14:anchorId="0BCBCD5E" wp14:editId="157145E3">
            <wp:extent cx="5731510" cy="1428117"/>
            <wp:effectExtent l="0" t="0" r="2540" b="635"/>
            <wp:docPr id="2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2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F9814" w14:textId="77777777" w:rsidR="00390003" w:rsidRDefault="00390003" w:rsidP="00CC380A">
      <w:proofErr w:type="spellStart"/>
      <w:r w:rsidRPr="00390003">
        <w:rPr>
          <w:lang w:val="en-IE"/>
        </w:rPr>
        <w:t>Rathcairn</w:t>
      </w:r>
      <w:proofErr w:type="spellEnd"/>
      <w:r w:rsidRPr="00390003">
        <w:rPr>
          <w:lang w:val="en-IE"/>
        </w:rPr>
        <w:t>, Athboy, Co. Meath, Ireland - C15 TP04</w:t>
      </w:r>
      <w:r w:rsidRPr="00390003">
        <w:t> </w:t>
      </w:r>
    </w:p>
    <w:sectPr w:rsidR="00390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0A"/>
    <w:rsid w:val="00390003"/>
    <w:rsid w:val="008D6652"/>
    <w:rsid w:val="009749EB"/>
    <w:rsid w:val="00BE04E9"/>
    <w:rsid w:val="00CC380A"/>
    <w:rsid w:val="00C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B1B05"/>
  <w15:chartTrackingRefBased/>
  <w15:docId w15:val="{93538EB3-FDE1-48EA-AA2E-8CA0D9A7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8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38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Finlay</dc:creator>
  <cp:keywords/>
  <dc:description/>
  <cp:lastModifiedBy>Julie Finlay</cp:lastModifiedBy>
  <cp:revision>1</cp:revision>
  <dcterms:created xsi:type="dcterms:W3CDTF">2026-07-03T09:11:00Z</dcterms:created>
  <dcterms:modified xsi:type="dcterms:W3CDTF">2026-07-03T09:23:00Z</dcterms:modified>
</cp:coreProperties>
</file>